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29" w:rsidRDefault="00142ED3">
      <w:bookmarkStart w:id="0" w:name="_GoBack"/>
      <w:bookmarkEnd w:id="0"/>
      <w:r>
        <w:rPr>
          <w:rFonts w:ascii="Times New Roman" w:hAnsi="Times New Roman" w:cs="Times New Roman"/>
          <w:noProof/>
          <w:sz w:val="24"/>
          <w:szCs w:val="24"/>
        </w:rPr>
        <w:drawing>
          <wp:anchor distT="0" distB="0" distL="114300" distR="114300" simplePos="0" relativeHeight="251659264" behindDoc="0" locked="0" layoutInCell="1" allowOverlap="1" wp14:anchorId="504C0254" wp14:editId="0F022A82">
            <wp:simplePos x="0" y="0"/>
            <wp:positionH relativeFrom="margin">
              <wp:align>center</wp:align>
            </wp:positionH>
            <wp:positionV relativeFrom="paragraph">
              <wp:posOffset>-368935</wp:posOffset>
            </wp:positionV>
            <wp:extent cx="1758950" cy="177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p.png"/>
                    <pic:cNvPicPr/>
                  </pic:nvPicPr>
                  <pic:blipFill>
                    <a:blip r:embed="rId4">
                      <a:extLst>
                        <a:ext uri="{28A0092B-C50C-407E-A947-70E740481C1C}">
                          <a14:useLocalDpi xmlns:a14="http://schemas.microsoft.com/office/drawing/2010/main" val="0"/>
                        </a:ext>
                      </a:extLst>
                    </a:blip>
                    <a:stretch>
                      <a:fillRect/>
                    </a:stretch>
                  </pic:blipFill>
                  <pic:spPr>
                    <a:xfrm>
                      <a:off x="0" y="0"/>
                      <a:ext cx="1758950" cy="1778000"/>
                    </a:xfrm>
                    <a:prstGeom prst="rect">
                      <a:avLst/>
                    </a:prstGeom>
                  </pic:spPr>
                </pic:pic>
              </a:graphicData>
            </a:graphic>
            <wp14:sizeRelH relativeFrom="page">
              <wp14:pctWidth>0</wp14:pctWidth>
            </wp14:sizeRelH>
            <wp14:sizeRelV relativeFrom="page">
              <wp14:pctHeight>0</wp14:pctHeight>
            </wp14:sizeRelV>
          </wp:anchor>
        </w:drawing>
      </w:r>
    </w:p>
    <w:p w:rsidR="00463ED4" w:rsidRDefault="00463ED4"/>
    <w:p w:rsidR="00463ED4" w:rsidRDefault="00463ED4"/>
    <w:p w:rsidR="00142ED3" w:rsidRDefault="00142ED3">
      <w:pPr>
        <w:rPr>
          <w:rFonts w:ascii="Times New Roman" w:hAnsi="Times New Roman" w:cs="Times New Roman"/>
        </w:rPr>
      </w:pPr>
    </w:p>
    <w:p w:rsidR="00142ED3" w:rsidRDefault="00142ED3">
      <w:pPr>
        <w:rPr>
          <w:rFonts w:ascii="Times New Roman" w:hAnsi="Times New Roman" w:cs="Times New Roman"/>
        </w:rPr>
      </w:pPr>
    </w:p>
    <w:p w:rsidR="00142ED3" w:rsidRDefault="00142ED3">
      <w:pPr>
        <w:rPr>
          <w:rFonts w:ascii="Times New Roman" w:hAnsi="Times New Roman" w:cs="Times New Roman"/>
        </w:rPr>
      </w:pPr>
    </w:p>
    <w:p w:rsidR="00A83803" w:rsidRDefault="00A83803">
      <w:pPr>
        <w:rPr>
          <w:rFonts w:ascii="Times New Roman" w:hAnsi="Times New Roman" w:cs="Times New Roman"/>
        </w:rPr>
      </w:pPr>
    </w:p>
    <w:p w:rsidR="00A83803" w:rsidRDefault="00A83803">
      <w:pPr>
        <w:rPr>
          <w:rFonts w:ascii="Times New Roman" w:hAnsi="Times New Roman" w:cs="Times New Roman"/>
        </w:rPr>
      </w:pPr>
    </w:p>
    <w:p w:rsidR="00A83803" w:rsidRDefault="00A83803">
      <w:pPr>
        <w:rPr>
          <w:rFonts w:ascii="Times New Roman" w:hAnsi="Times New Roman" w:cs="Times New Roman"/>
        </w:rPr>
      </w:pPr>
    </w:p>
    <w:p w:rsidR="00A83803" w:rsidRDefault="00A83803">
      <w:pPr>
        <w:rPr>
          <w:rFonts w:ascii="Times New Roman" w:hAnsi="Times New Roman" w:cs="Times New Roman"/>
        </w:rPr>
      </w:pPr>
    </w:p>
    <w:p w:rsidR="00A83803" w:rsidRDefault="00A83803">
      <w:pPr>
        <w:rPr>
          <w:rFonts w:ascii="Times New Roman" w:hAnsi="Times New Roman" w:cs="Times New Roman"/>
        </w:rPr>
      </w:pPr>
    </w:p>
    <w:p w:rsidR="00463ED4" w:rsidRPr="00A83803" w:rsidRDefault="00463ED4" w:rsidP="00A83803">
      <w:pPr>
        <w:jc w:val="center"/>
        <w:rPr>
          <w:rFonts w:ascii="Times New Roman" w:hAnsi="Times New Roman" w:cs="Times New Roman"/>
          <w:b/>
          <w:sz w:val="24"/>
          <w:szCs w:val="24"/>
        </w:rPr>
      </w:pPr>
      <w:r w:rsidRPr="00A83803">
        <w:rPr>
          <w:rFonts w:ascii="Times New Roman" w:hAnsi="Times New Roman" w:cs="Times New Roman"/>
          <w:b/>
          <w:sz w:val="24"/>
          <w:szCs w:val="24"/>
        </w:rPr>
        <w:t>July 13, 2018</w:t>
      </w:r>
    </w:p>
    <w:p w:rsidR="00463ED4" w:rsidRPr="00435454" w:rsidRDefault="00463ED4">
      <w:pPr>
        <w:rPr>
          <w:rFonts w:ascii="Times New Roman" w:hAnsi="Times New Roman" w:cs="Times New Roman"/>
        </w:rPr>
      </w:pPr>
    </w:p>
    <w:p w:rsidR="00463ED4" w:rsidRDefault="00A63C4A" w:rsidP="00AE0375">
      <w:pPr>
        <w:jc w:val="center"/>
        <w:rPr>
          <w:rFonts w:ascii="Times New Roman" w:hAnsi="Times New Roman" w:cs="Times New Roman"/>
          <w:b/>
          <w:sz w:val="24"/>
          <w:szCs w:val="24"/>
        </w:rPr>
      </w:pPr>
      <w:r w:rsidRPr="00AE0375">
        <w:rPr>
          <w:rFonts w:ascii="Times New Roman" w:hAnsi="Times New Roman" w:cs="Times New Roman"/>
          <w:b/>
          <w:sz w:val="24"/>
          <w:szCs w:val="24"/>
        </w:rPr>
        <w:t>TO ALL HOUGHTON COUNTY RESIDENTS AFFECTED BY THE 2018 FLOODS</w:t>
      </w:r>
    </w:p>
    <w:p w:rsidR="00A83803" w:rsidRPr="00AE0375" w:rsidRDefault="00A83803" w:rsidP="00A83803">
      <w:pPr>
        <w:rPr>
          <w:rFonts w:ascii="Times New Roman" w:hAnsi="Times New Roman" w:cs="Times New Roman"/>
          <w:b/>
          <w:sz w:val="24"/>
          <w:szCs w:val="24"/>
        </w:rPr>
      </w:pPr>
    </w:p>
    <w:p w:rsidR="00463ED4" w:rsidRDefault="00463ED4">
      <w:pPr>
        <w:rPr>
          <w:rFonts w:ascii="Times New Roman" w:hAnsi="Times New Roman" w:cs="Times New Roman"/>
        </w:rPr>
      </w:pPr>
    </w:p>
    <w:p w:rsidR="00142ED3" w:rsidRPr="00AE0375" w:rsidRDefault="00142ED3">
      <w:pPr>
        <w:rPr>
          <w:rFonts w:ascii="Times New Roman" w:hAnsi="Times New Roman" w:cs="Times New Roman"/>
          <w:sz w:val="24"/>
          <w:szCs w:val="24"/>
        </w:rPr>
      </w:pPr>
      <w:r w:rsidRPr="00AE0375">
        <w:rPr>
          <w:rFonts w:ascii="Times New Roman" w:hAnsi="Times New Roman" w:cs="Times New Roman"/>
          <w:sz w:val="24"/>
          <w:szCs w:val="24"/>
        </w:rPr>
        <w:t xml:space="preserve">This letter </w:t>
      </w:r>
      <w:r w:rsidR="00AE0375">
        <w:rPr>
          <w:rFonts w:ascii="Times New Roman" w:hAnsi="Times New Roman" w:cs="Times New Roman"/>
          <w:sz w:val="24"/>
          <w:szCs w:val="24"/>
        </w:rPr>
        <w:t>is being distributed</w:t>
      </w:r>
      <w:r w:rsidRPr="00AE0375">
        <w:rPr>
          <w:rFonts w:ascii="Times New Roman" w:hAnsi="Times New Roman" w:cs="Times New Roman"/>
          <w:sz w:val="24"/>
          <w:szCs w:val="24"/>
        </w:rPr>
        <w:t xml:space="preserve"> as a guide regarding the assistance that is available for Houghton County residents that have been affected by the recent floods.</w:t>
      </w:r>
      <w:r w:rsidR="00A83803">
        <w:rPr>
          <w:rFonts w:ascii="Times New Roman" w:hAnsi="Times New Roman" w:cs="Times New Roman"/>
          <w:sz w:val="24"/>
          <w:szCs w:val="24"/>
        </w:rPr>
        <w:t xml:space="preserve"> </w:t>
      </w:r>
    </w:p>
    <w:p w:rsidR="00A63C4A" w:rsidRPr="00AE0375" w:rsidRDefault="00A63C4A">
      <w:pPr>
        <w:rPr>
          <w:rFonts w:ascii="Times New Roman" w:hAnsi="Times New Roman" w:cs="Times New Roman"/>
          <w:sz w:val="24"/>
          <w:szCs w:val="24"/>
        </w:rPr>
      </w:pPr>
    </w:p>
    <w:p w:rsidR="00A63C4A" w:rsidRPr="00AE0375" w:rsidRDefault="00C21B65">
      <w:pPr>
        <w:rPr>
          <w:rFonts w:ascii="Times New Roman" w:hAnsi="Times New Roman" w:cs="Times New Roman"/>
          <w:sz w:val="24"/>
          <w:szCs w:val="24"/>
        </w:rPr>
      </w:pPr>
      <w:r w:rsidRPr="00AE0375">
        <w:rPr>
          <w:rFonts w:ascii="Times New Roman" w:hAnsi="Times New Roman" w:cs="Times New Roman"/>
          <w:sz w:val="24"/>
          <w:szCs w:val="24"/>
        </w:rPr>
        <w:t xml:space="preserve">First, if you need assistance cleaning out the flood damaged areas of your home or property including </w:t>
      </w:r>
      <w:r w:rsidR="00672EC2" w:rsidRPr="00AE0375">
        <w:rPr>
          <w:rFonts w:ascii="Times New Roman" w:hAnsi="Times New Roman" w:cs="Times New Roman"/>
          <w:sz w:val="24"/>
          <w:szCs w:val="24"/>
        </w:rPr>
        <w:t xml:space="preserve">removing </w:t>
      </w:r>
      <w:r w:rsidRPr="00AE0375">
        <w:rPr>
          <w:rFonts w:ascii="Times New Roman" w:hAnsi="Times New Roman" w:cs="Times New Roman"/>
          <w:sz w:val="24"/>
          <w:szCs w:val="24"/>
        </w:rPr>
        <w:t>flood waters, muck, debris, carpet, drywall etc.</w:t>
      </w:r>
      <w:r w:rsidR="00672EC2" w:rsidRPr="00AE0375">
        <w:rPr>
          <w:rFonts w:ascii="Times New Roman" w:hAnsi="Times New Roman" w:cs="Times New Roman"/>
          <w:sz w:val="24"/>
          <w:szCs w:val="24"/>
        </w:rPr>
        <w:t>, volunteer</w:t>
      </w:r>
      <w:r w:rsidRPr="00AE0375">
        <w:rPr>
          <w:rFonts w:ascii="Times New Roman" w:hAnsi="Times New Roman" w:cs="Times New Roman"/>
          <w:sz w:val="24"/>
          <w:szCs w:val="24"/>
        </w:rPr>
        <w:t xml:space="preserve"> help </w:t>
      </w:r>
      <w:r w:rsidR="00A83803">
        <w:rPr>
          <w:rFonts w:ascii="Times New Roman" w:hAnsi="Times New Roman" w:cs="Times New Roman"/>
          <w:sz w:val="24"/>
          <w:szCs w:val="24"/>
        </w:rPr>
        <w:t xml:space="preserve">to do that work </w:t>
      </w:r>
      <w:r w:rsidRPr="00AE0375">
        <w:rPr>
          <w:rFonts w:ascii="Times New Roman" w:hAnsi="Times New Roman" w:cs="Times New Roman"/>
          <w:sz w:val="24"/>
          <w:szCs w:val="24"/>
        </w:rPr>
        <w:t xml:space="preserve">is available by calling (906) 233-6621.  </w:t>
      </w:r>
    </w:p>
    <w:p w:rsidR="00A63C4A" w:rsidRPr="00AE0375" w:rsidRDefault="00A63C4A">
      <w:pPr>
        <w:rPr>
          <w:rFonts w:ascii="Times New Roman" w:hAnsi="Times New Roman" w:cs="Times New Roman"/>
          <w:sz w:val="24"/>
          <w:szCs w:val="24"/>
        </w:rPr>
      </w:pPr>
    </w:p>
    <w:p w:rsidR="00A63C4A" w:rsidRPr="00AE0375" w:rsidRDefault="00C21B65">
      <w:pPr>
        <w:rPr>
          <w:rFonts w:ascii="Times New Roman" w:hAnsi="Times New Roman" w:cs="Times New Roman"/>
          <w:sz w:val="24"/>
          <w:szCs w:val="24"/>
        </w:rPr>
      </w:pPr>
      <w:r w:rsidRPr="00AE0375">
        <w:rPr>
          <w:rFonts w:ascii="Times New Roman" w:hAnsi="Times New Roman" w:cs="Times New Roman"/>
          <w:sz w:val="24"/>
          <w:szCs w:val="24"/>
        </w:rPr>
        <w:t>Second</w:t>
      </w:r>
      <w:r w:rsidR="00A63C4A" w:rsidRPr="00AE0375">
        <w:rPr>
          <w:rFonts w:ascii="Times New Roman" w:hAnsi="Times New Roman" w:cs="Times New Roman"/>
          <w:sz w:val="24"/>
          <w:szCs w:val="24"/>
        </w:rPr>
        <w:t>, save all receipts for any costs that you have incurred</w:t>
      </w:r>
      <w:r w:rsidRPr="00AE0375">
        <w:rPr>
          <w:rFonts w:ascii="Times New Roman" w:hAnsi="Times New Roman" w:cs="Times New Roman"/>
          <w:sz w:val="24"/>
          <w:szCs w:val="24"/>
        </w:rPr>
        <w:t>, or incur going forward from the</w:t>
      </w:r>
      <w:r w:rsidR="00A63C4A" w:rsidRPr="00AE0375">
        <w:rPr>
          <w:rFonts w:ascii="Times New Roman" w:hAnsi="Times New Roman" w:cs="Times New Roman"/>
          <w:sz w:val="24"/>
          <w:szCs w:val="24"/>
        </w:rPr>
        <w:t xml:space="preserve"> flood damage. While, at this time, it is uncertain if any assistance will be offered to individual homeowners or business by FEMA, if it does come through, they will require documentation of the costs that you have incurred.</w:t>
      </w:r>
      <w:r w:rsidR="00F27D28" w:rsidRPr="00AE0375">
        <w:rPr>
          <w:rFonts w:ascii="Times New Roman" w:hAnsi="Times New Roman" w:cs="Times New Roman"/>
          <w:sz w:val="24"/>
          <w:szCs w:val="24"/>
        </w:rPr>
        <w:t xml:space="preserve"> If </w:t>
      </w:r>
      <w:r w:rsidR="00A83803">
        <w:rPr>
          <w:rFonts w:ascii="Times New Roman" w:hAnsi="Times New Roman" w:cs="Times New Roman"/>
          <w:sz w:val="24"/>
          <w:szCs w:val="24"/>
        </w:rPr>
        <w:t>a</w:t>
      </w:r>
      <w:r w:rsidR="00F27D28" w:rsidRPr="00AE0375">
        <w:rPr>
          <w:rFonts w:ascii="Times New Roman" w:hAnsi="Times New Roman" w:cs="Times New Roman"/>
          <w:sz w:val="24"/>
          <w:szCs w:val="24"/>
        </w:rPr>
        <w:t xml:space="preserve"> FEMA declaration is extended to homeowners and business, you will be required to visit them when and where they set up </w:t>
      </w:r>
      <w:r w:rsidR="00A83803">
        <w:rPr>
          <w:rFonts w:ascii="Times New Roman" w:hAnsi="Times New Roman" w:cs="Times New Roman"/>
          <w:sz w:val="24"/>
          <w:szCs w:val="24"/>
        </w:rPr>
        <w:t>a</w:t>
      </w:r>
      <w:r w:rsidR="008733C7">
        <w:rPr>
          <w:rFonts w:ascii="Times New Roman" w:hAnsi="Times New Roman" w:cs="Times New Roman"/>
          <w:sz w:val="24"/>
          <w:szCs w:val="24"/>
        </w:rPr>
        <w:t>n</w:t>
      </w:r>
      <w:r w:rsidR="00F27D28" w:rsidRPr="00AE0375">
        <w:rPr>
          <w:rFonts w:ascii="Times New Roman" w:hAnsi="Times New Roman" w:cs="Times New Roman"/>
          <w:sz w:val="24"/>
          <w:szCs w:val="24"/>
        </w:rPr>
        <w:t xml:space="preserve"> office. At this point, where that will be is unknown. </w:t>
      </w:r>
      <w:r w:rsidR="00A64590">
        <w:rPr>
          <w:rFonts w:ascii="Times New Roman" w:hAnsi="Times New Roman" w:cs="Times New Roman"/>
          <w:sz w:val="24"/>
          <w:szCs w:val="24"/>
        </w:rPr>
        <w:t xml:space="preserve">A number of residents who did incur damage have called stating that they were not visited by a damage assessment/FEMA team. If a team did not visit your home, that does not mean that you are ineligible to receive help if help does become available. </w:t>
      </w:r>
      <w:r w:rsidR="008733C7">
        <w:rPr>
          <w:rFonts w:ascii="Times New Roman" w:hAnsi="Times New Roman" w:cs="Times New Roman"/>
          <w:sz w:val="24"/>
          <w:szCs w:val="24"/>
        </w:rPr>
        <w:t xml:space="preserve">If </w:t>
      </w:r>
      <w:r w:rsidR="008733C7">
        <w:rPr>
          <w:rFonts w:ascii="Times New Roman" w:hAnsi="Times New Roman" w:cs="Times New Roman"/>
          <w:sz w:val="24"/>
          <w:szCs w:val="24"/>
        </w:rPr>
        <w:lastRenderedPageBreak/>
        <w:t>help does become available, w</w:t>
      </w:r>
      <w:r w:rsidR="00A64590" w:rsidRPr="00AE0375">
        <w:rPr>
          <w:rFonts w:ascii="Times New Roman" w:hAnsi="Times New Roman" w:cs="Times New Roman"/>
          <w:sz w:val="24"/>
          <w:szCs w:val="24"/>
        </w:rPr>
        <w:t>e will be sure to alert all local media o</w:t>
      </w:r>
      <w:r w:rsidR="008733C7">
        <w:rPr>
          <w:rFonts w:ascii="Times New Roman" w:hAnsi="Times New Roman" w:cs="Times New Roman"/>
          <w:sz w:val="24"/>
          <w:szCs w:val="24"/>
        </w:rPr>
        <w:t>utlets regarding FEMA’s arrival along with where and when to go.</w:t>
      </w:r>
    </w:p>
    <w:p w:rsidR="00A63C4A" w:rsidRPr="00AE0375" w:rsidRDefault="00A63C4A">
      <w:pPr>
        <w:rPr>
          <w:rFonts w:ascii="Times New Roman" w:hAnsi="Times New Roman" w:cs="Times New Roman"/>
          <w:sz w:val="24"/>
          <w:szCs w:val="24"/>
        </w:rPr>
      </w:pPr>
    </w:p>
    <w:p w:rsidR="00435454" w:rsidRPr="00AE0375" w:rsidRDefault="00C21B65" w:rsidP="00435454">
      <w:pPr>
        <w:pStyle w:val="NormalWeb"/>
        <w:shd w:val="clear" w:color="auto" w:fill="FFFFFF"/>
        <w:rPr>
          <w:rFonts w:eastAsia="Times New Roman"/>
          <w:color w:val="222222"/>
        </w:rPr>
      </w:pPr>
      <w:r w:rsidRPr="00AE0375">
        <w:t xml:space="preserve">Two area foundations have stepped forward </w:t>
      </w:r>
      <w:r w:rsidR="00435454" w:rsidRPr="00AE0375">
        <w:t xml:space="preserve">to offer financial help to residents that have sustained damage to their homes. First </w:t>
      </w:r>
      <w:r w:rsidR="00435454" w:rsidRPr="00AE0375">
        <w:rPr>
          <w:rFonts w:eastAsia="Times New Roman"/>
          <w:color w:val="222222"/>
        </w:rPr>
        <w:t>the Keweenaw Community Foundation will begin</w:t>
      </w:r>
      <w:r w:rsidR="00435454" w:rsidRPr="00435454">
        <w:rPr>
          <w:rFonts w:eastAsia="Times New Roman"/>
          <w:color w:val="222222"/>
        </w:rPr>
        <w:t xml:space="preserve"> the distribution of $1,000 Visa gift cards to tho</w:t>
      </w:r>
      <w:r w:rsidR="00672EC2" w:rsidRPr="00AE0375">
        <w:rPr>
          <w:rFonts w:eastAsia="Times New Roman"/>
          <w:color w:val="222222"/>
        </w:rPr>
        <w:t>se individuals whose homes were completely destroyed or were considered to have sustained major damage as determined by assessment teams that visited the damaged areas</w:t>
      </w:r>
      <w:r w:rsidR="00435454" w:rsidRPr="00435454">
        <w:rPr>
          <w:rFonts w:eastAsia="Times New Roman"/>
          <w:color w:val="222222"/>
        </w:rPr>
        <w:t xml:space="preserve">. An application </w:t>
      </w:r>
      <w:r w:rsidR="00672EC2" w:rsidRPr="00AE0375">
        <w:rPr>
          <w:rFonts w:eastAsia="Times New Roman"/>
          <w:color w:val="222222"/>
        </w:rPr>
        <w:t xml:space="preserve">for those cards </w:t>
      </w:r>
      <w:r w:rsidR="00435454" w:rsidRPr="00435454">
        <w:rPr>
          <w:rFonts w:eastAsia="Times New Roman"/>
          <w:color w:val="222222"/>
        </w:rPr>
        <w:t>can be obtained online</w:t>
      </w:r>
      <w:r w:rsidR="00672EC2" w:rsidRPr="00AE0375">
        <w:rPr>
          <w:rFonts w:eastAsia="Times New Roman"/>
          <w:color w:val="222222"/>
        </w:rPr>
        <w:t xml:space="preserve"> at</w:t>
      </w:r>
      <w:r w:rsidR="00435454" w:rsidRPr="00435454">
        <w:rPr>
          <w:rFonts w:eastAsia="Times New Roman"/>
          <w:color w:val="222222"/>
        </w:rPr>
        <w:t> </w:t>
      </w:r>
      <w:hyperlink r:id="rId5" w:tgtFrame="_blank" w:history="1">
        <w:r w:rsidR="00435454" w:rsidRPr="00435454">
          <w:rPr>
            <w:rFonts w:eastAsia="Times New Roman"/>
            <w:color w:val="1155CC"/>
            <w:u w:val="single"/>
          </w:rPr>
          <w:t>keweenawcommunityfoundation.org/who-we-are/disaster-relief-application/</w:t>
        </w:r>
      </w:hyperlink>
      <w:r w:rsidR="00435454" w:rsidRPr="00435454">
        <w:rPr>
          <w:rFonts w:eastAsia="Times New Roman"/>
          <w:color w:val="222222"/>
        </w:rPr>
        <w:t>, by calling 906-233-6621, or emailing </w:t>
      </w:r>
      <w:hyperlink r:id="rId6" w:tgtFrame="_blank" w:history="1">
        <w:r w:rsidR="00435454" w:rsidRPr="00435454">
          <w:rPr>
            <w:rFonts w:eastAsia="Times New Roman"/>
            <w:color w:val="1155CC"/>
            <w:u w:val="single"/>
          </w:rPr>
          <w:t>dial.help@dialhelp.org</w:t>
        </w:r>
      </w:hyperlink>
      <w:r w:rsidR="00435454" w:rsidRPr="00435454">
        <w:rPr>
          <w:rFonts w:eastAsia="Times New Roman"/>
          <w:color w:val="222222"/>
        </w:rPr>
        <w:t>. Completed applications must be submitted to </w:t>
      </w:r>
      <w:r w:rsidR="00435454" w:rsidRPr="00435454">
        <w:rPr>
          <w:rFonts w:eastAsia="Times New Roman"/>
          <w:b/>
          <w:bCs/>
          <w:color w:val="222222"/>
        </w:rPr>
        <w:t>Dial Help</w:t>
      </w:r>
      <w:r w:rsidR="00435454" w:rsidRPr="00435454">
        <w:rPr>
          <w:rFonts w:eastAsia="Times New Roman"/>
          <w:color w:val="222222"/>
        </w:rPr>
        <w:t>.</w:t>
      </w:r>
    </w:p>
    <w:p w:rsidR="00142ED3" w:rsidRPr="00AE0375" w:rsidRDefault="00142ED3" w:rsidP="00435454">
      <w:pPr>
        <w:pStyle w:val="NormalWeb"/>
        <w:shd w:val="clear" w:color="auto" w:fill="FFFFFF"/>
        <w:rPr>
          <w:rFonts w:eastAsia="Times New Roman"/>
          <w:color w:val="222222"/>
        </w:rPr>
      </w:pPr>
    </w:p>
    <w:p w:rsidR="00142ED3" w:rsidRPr="00AE0375" w:rsidRDefault="00142ED3" w:rsidP="00435454">
      <w:pPr>
        <w:pStyle w:val="NormalWeb"/>
        <w:shd w:val="clear" w:color="auto" w:fill="FFFFFF"/>
        <w:rPr>
          <w:rFonts w:eastAsia="Times New Roman"/>
          <w:color w:val="222222"/>
        </w:rPr>
      </w:pPr>
      <w:r w:rsidRPr="00AE0375">
        <w:rPr>
          <w:rFonts w:eastAsia="Times New Roman"/>
          <w:color w:val="222222"/>
        </w:rPr>
        <w:t xml:space="preserve">The Portage Health Foundation has developed a plan to that will include working with the U.P. Homebuilders Association and other trade associations to vette and coordinate licensed and insured contractors to help homeowners assess damages, provide estimates, and access Portage Health Foundation funding to complete projects necessary to get Houghton County families back into safe home. </w:t>
      </w:r>
      <w:r w:rsidR="00672EC2" w:rsidRPr="00AE0375">
        <w:rPr>
          <w:rFonts w:eastAsia="Times New Roman"/>
          <w:color w:val="222222"/>
        </w:rPr>
        <w:t xml:space="preserve">Please call 523-5920 with any questions. </w:t>
      </w:r>
      <w:r w:rsidRPr="00AE0375">
        <w:rPr>
          <w:rFonts w:eastAsia="Times New Roman"/>
          <w:color w:val="222222"/>
        </w:rPr>
        <w:t xml:space="preserve">Applications for assistance are available at </w:t>
      </w:r>
      <w:r w:rsidR="00AE0375" w:rsidRPr="00AE0375">
        <w:rPr>
          <w:rFonts w:eastAsia="Times New Roman"/>
          <w:color w:val="4472C4" w:themeColor="accent5"/>
          <w:u w:val="single"/>
        </w:rPr>
        <w:t>www.</w:t>
      </w:r>
      <w:r w:rsidRPr="00AE0375">
        <w:rPr>
          <w:rFonts w:eastAsia="Times New Roman"/>
          <w:color w:val="4472C4" w:themeColor="accent5"/>
          <w:u w:val="single"/>
        </w:rPr>
        <w:t>phgive.org</w:t>
      </w:r>
      <w:r w:rsidRPr="00AE0375">
        <w:rPr>
          <w:rFonts w:eastAsia="Times New Roman"/>
          <w:color w:val="4472C4" w:themeColor="accent5"/>
        </w:rPr>
        <w:t xml:space="preserve"> </w:t>
      </w:r>
      <w:r w:rsidRPr="00AE0375">
        <w:rPr>
          <w:rFonts w:eastAsia="Times New Roman"/>
          <w:color w:val="222222"/>
        </w:rPr>
        <w:t>and must be submitted to them by July 27 at 3:30 E.S.T.</w:t>
      </w:r>
      <w:r w:rsidR="00672EC2" w:rsidRPr="00AE0375">
        <w:rPr>
          <w:rFonts w:eastAsia="Times New Roman"/>
          <w:color w:val="222222"/>
        </w:rPr>
        <w:t xml:space="preserve"> </w:t>
      </w:r>
    </w:p>
    <w:p w:rsidR="00F27D28" w:rsidRPr="00AE0375" w:rsidRDefault="00F27D28" w:rsidP="00435454">
      <w:pPr>
        <w:pStyle w:val="NormalWeb"/>
        <w:shd w:val="clear" w:color="auto" w:fill="FFFFFF"/>
        <w:rPr>
          <w:rFonts w:eastAsia="Times New Roman"/>
          <w:color w:val="222222"/>
        </w:rPr>
      </w:pPr>
    </w:p>
    <w:p w:rsidR="00672EC2" w:rsidRPr="00AE0375" w:rsidRDefault="00672EC2" w:rsidP="00435454">
      <w:pPr>
        <w:pStyle w:val="NormalWeb"/>
        <w:shd w:val="clear" w:color="auto" w:fill="FFFFFF"/>
        <w:rPr>
          <w:rFonts w:eastAsia="Times New Roman"/>
          <w:color w:val="222222"/>
        </w:rPr>
      </w:pPr>
      <w:r w:rsidRPr="00AE0375">
        <w:rPr>
          <w:rFonts w:eastAsia="Times New Roman"/>
          <w:color w:val="222222"/>
        </w:rPr>
        <w:t xml:space="preserve">If you are in need of cleaning supplies, water, food, tools for cleaning, etc. please visit the Volunteer Center at the rear of the former JC Penny </w:t>
      </w:r>
      <w:r w:rsidR="00CC4494" w:rsidRPr="00AE0375">
        <w:rPr>
          <w:rFonts w:eastAsia="Times New Roman"/>
          <w:color w:val="222222"/>
        </w:rPr>
        <w:t>store in the Copper County Mall on M-26 in Houghton.</w:t>
      </w:r>
      <w:r w:rsidR="00AE0375" w:rsidRPr="00AE0375">
        <w:rPr>
          <w:rFonts w:eastAsia="Times New Roman"/>
          <w:color w:val="222222"/>
        </w:rPr>
        <w:t xml:space="preserve"> Open h</w:t>
      </w:r>
      <w:r w:rsidR="00AE0375" w:rsidRPr="00AE0375">
        <w:t xml:space="preserve">ours </w:t>
      </w:r>
      <w:r w:rsidR="00183BC7">
        <w:t>are from</w:t>
      </w:r>
      <w:r w:rsidR="00AE0375" w:rsidRPr="00AE0375">
        <w:t xml:space="preserve"> 1 p.m. to 8 p.m. </w:t>
      </w:r>
      <w:r w:rsidR="00183BC7">
        <w:t>to</w:t>
      </w:r>
      <w:r w:rsidR="00AE0375" w:rsidRPr="00AE0375">
        <w:t>day</w:t>
      </w:r>
      <w:r w:rsidR="00183BC7">
        <w:t xml:space="preserve"> (July 13) and hereafter on Saturdays only from 9 a.m. to 5 p.m. </w:t>
      </w:r>
    </w:p>
    <w:p w:rsidR="00CC4494" w:rsidRPr="00AE0375" w:rsidRDefault="00CC4494" w:rsidP="00435454">
      <w:pPr>
        <w:pStyle w:val="NormalWeb"/>
        <w:shd w:val="clear" w:color="auto" w:fill="FFFFFF"/>
        <w:rPr>
          <w:rFonts w:eastAsia="Times New Roman"/>
          <w:color w:val="222222"/>
        </w:rPr>
      </w:pPr>
    </w:p>
    <w:p w:rsidR="00CC4494" w:rsidRPr="00AE0375" w:rsidRDefault="00CC4494" w:rsidP="00CC4494">
      <w:pPr>
        <w:rPr>
          <w:rFonts w:ascii="Times New Roman" w:hAnsi="Times New Roman" w:cs="Times New Roman"/>
          <w:sz w:val="24"/>
          <w:szCs w:val="24"/>
        </w:rPr>
      </w:pPr>
      <w:r w:rsidRPr="00AE0375">
        <w:rPr>
          <w:rFonts w:ascii="Times New Roman" w:eastAsia="Times New Roman" w:hAnsi="Times New Roman" w:cs="Times New Roman"/>
          <w:color w:val="222222"/>
          <w:sz w:val="24"/>
          <w:szCs w:val="24"/>
        </w:rPr>
        <w:t xml:space="preserve">If your home utilizes a well for drinking water, please contact the Western U.P. District Health Department regarding the appropriate action to take to treat your well. They can be reached at 482-7382 or at </w:t>
      </w:r>
      <w:hyperlink r:id="rId7" w:history="1">
        <w:r w:rsidRPr="00AE0375">
          <w:rPr>
            <w:rStyle w:val="Hyperlink"/>
            <w:rFonts w:ascii="Times New Roman" w:hAnsi="Times New Roman" w:cs="Times New Roman"/>
            <w:sz w:val="24"/>
            <w:szCs w:val="24"/>
          </w:rPr>
          <w:t>http://www.wupdhd.org/</w:t>
        </w:r>
      </w:hyperlink>
      <w:r w:rsidR="00AE0375" w:rsidRPr="00AE0375">
        <w:rPr>
          <w:rStyle w:val="Hyperlink"/>
          <w:rFonts w:ascii="Times New Roman" w:hAnsi="Times New Roman" w:cs="Times New Roman"/>
          <w:sz w:val="24"/>
          <w:szCs w:val="24"/>
        </w:rPr>
        <w:t>.</w:t>
      </w:r>
    </w:p>
    <w:p w:rsidR="00CC4494" w:rsidRPr="00AE0375" w:rsidRDefault="00CC4494" w:rsidP="00435454">
      <w:pPr>
        <w:pStyle w:val="NormalWeb"/>
        <w:shd w:val="clear" w:color="auto" w:fill="FFFFFF"/>
        <w:rPr>
          <w:rFonts w:eastAsia="Times New Roman"/>
          <w:color w:val="222222"/>
        </w:rPr>
      </w:pPr>
    </w:p>
    <w:sectPr w:rsidR="00CC4494" w:rsidRPr="00AE0375" w:rsidSect="00463ED4">
      <w:pgSz w:w="12240" w:h="15840"/>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D4"/>
    <w:rsid w:val="00093429"/>
    <w:rsid w:val="00142ED3"/>
    <w:rsid w:val="00183BC7"/>
    <w:rsid w:val="00435454"/>
    <w:rsid w:val="00463ED4"/>
    <w:rsid w:val="00653F7E"/>
    <w:rsid w:val="00672EC2"/>
    <w:rsid w:val="008733C7"/>
    <w:rsid w:val="009C4EE9"/>
    <w:rsid w:val="00A63C4A"/>
    <w:rsid w:val="00A64590"/>
    <w:rsid w:val="00A83803"/>
    <w:rsid w:val="00AE0375"/>
    <w:rsid w:val="00C21B65"/>
    <w:rsid w:val="00CC4494"/>
    <w:rsid w:val="00DF7835"/>
    <w:rsid w:val="00F2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5E7D9-0696-4A99-8BCA-4A95BA1A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5454"/>
    <w:rPr>
      <w:rFonts w:ascii="Times New Roman" w:hAnsi="Times New Roman" w:cs="Times New Roman"/>
      <w:sz w:val="24"/>
      <w:szCs w:val="24"/>
    </w:rPr>
  </w:style>
  <w:style w:type="character" w:styleId="Hyperlink">
    <w:name w:val="Hyperlink"/>
    <w:uiPriority w:val="99"/>
    <w:unhideWhenUsed/>
    <w:rsid w:val="00CC4494"/>
    <w:rPr>
      <w:color w:val="0000FF"/>
      <w:u w:val="single"/>
    </w:rPr>
  </w:style>
  <w:style w:type="paragraph" w:styleId="BalloonText">
    <w:name w:val="Balloon Text"/>
    <w:basedOn w:val="Normal"/>
    <w:link w:val="BalloonTextChar"/>
    <w:uiPriority w:val="99"/>
    <w:semiHidden/>
    <w:unhideWhenUsed/>
    <w:rsid w:val="00A838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8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updh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al.help@dialhelp.org" TargetMode="External"/><Relationship Id="rId5" Type="http://schemas.openxmlformats.org/officeDocument/2006/relationships/hyperlink" Target="http://keweenawcommunityfoundation.org/who-we-are/disaster-relief-applicatio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Forsberg</dc:creator>
  <cp:keywords/>
  <dc:description/>
  <cp:lastModifiedBy>Thekan, Molly</cp:lastModifiedBy>
  <cp:revision>2</cp:revision>
  <cp:lastPrinted>2018-07-13T14:24:00Z</cp:lastPrinted>
  <dcterms:created xsi:type="dcterms:W3CDTF">2018-07-13T17:15:00Z</dcterms:created>
  <dcterms:modified xsi:type="dcterms:W3CDTF">2018-07-13T17:15:00Z</dcterms:modified>
</cp:coreProperties>
</file>